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287" w:rsidRDefault="00A12287" w:rsidP="00A1228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A12287">
        <w:rPr>
          <w:rFonts w:ascii="Times New Roman" w:hAnsi="Times New Roman" w:cs="Times New Roman"/>
          <w:sz w:val="28"/>
          <w:szCs w:val="28"/>
        </w:rPr>
        <w:t>Всероссийского конкурса врачей и специалистов с высшим немедицинским образованием и Всероссийского конкурса «Лучший специалист со средним медицинским и фармацевтическим образованием»</w:t>
      </w:r>
      <w:r>
        <w:rPr>
          <w:rFonts w:ascii="Times New Roman" w:hAnsi="Times New Roman" w:cs="Times New Roman"/>
          <w:sz w:val="28"/>
          <w:szCs w:val="28"/>
        </w:rPr>
        <w:t xml:space="preserve"> 2023 года</w:t>
      </w:r>
    </w:p>
    <w:p w:rsidR="00A12287" w:rsidRDefault="00A12287" w:rsidP="00A122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2963" w:rsidRPr="005E2963" w:rsidRDefault="005E2963" w:rsidP="00A122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963">
        <w:rPr>
          <w:rFonts w:ascii="Times New Roman" w:hAnsi="Times New Roman" w:cs="Times New Roman"/>
          <w:sz w:val="28"/>
          <w:szCs w:val="28"/>
        </w:rPr>
        <w:t xml:space="preserve">Во исполнении протокола Оперативного штаба Министерства здравоохранения Российской Федерации от 21.02.2023 №5275, письма Министерства здравоохранения Российской Федерации от 21.01.2023 №16-5/И/2-738, приказа Министерства здравоохранения Республики Татарстан от 27.12.2022 №3479, письма Министерства здравоохранения Республики Татарстан от 07.02.2023 №09-01/1373 о проведении Всероссийского конкурса врачей и специалистов с высшим немедицинским образованием и Всероссийского конкурса «Лучший специалист со средним медицинским и фармацевтическим образованием» (далее Конкурс) проходит </w:t>
      </w:r>
      <w:r w:rsidR="00136EEE">
        <w:rPr>
          <w:rFonts w:ascii="Times New Roman" w:hAnsi="Times New Roman" w:cs="Times New Roman"/>
          <w:sz w:val="28"/>
          <w:szCs w:val="28"/>
        </w:rPr>
        <w:t xml:space="preserve">второй - </w:t>
      </w:r>
      <w:r w:rsidRPr="005E2963">
        <w:rPr>
          <w:rFonts w:ascii="Times New Roman" w:hAnsi="Times New Roman" w:cs="Times New Roman"/>
          <w:sz w:val="28"/>
          <w:szCs w:val="28"/>
        </w:rPr>
        <w:t>Республиканский этап Конкурса  2023 года</w:t>
      </w:r>
      <w:r w:rsidR="00B90A8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5E2963" w:rsidRDefault="005E2963" w:rsidP="00136E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963">
        <w:rPr>
          <w:rFonts w:ascii="Times New Roman" w:hAnsi="Times New Roman" w:cs="Times New Roman"/>
          <w:sz w:val="28"/>
          <w:szCs w:val="28"/>
        </w:rPr>
        <w:t>Загрузка документов в Систему и регистрация осуществляется в информационно-телекоммуникационной сети «Интернет» по адресу: https://konkurs.minzdrav.gov.ru. В медицинских организациях определены ответственные лица, для организации работы в информационно–телекоммуникационной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E2963">
        <w:rPr>
          <w:rFonts w:ascii="Times New Roman" w:hAnsi="Times New Roman" w:cs="Times New Roman"/>
          <w:sz w:val="28"/>
          <w:szCs w:val="28"/>
        </w:rPr>
        <w:t>Регистрация в Системе и загрузка документов участников Конкурсов будут доступны до 1 апреля 2023 года.</w:t>
      </w:r>
      <w:r w:rsidR="00136EEE">
        <w:rPr>
          <w:rFonts w:ascii="Times New Roman" w:hAnsi="Times New Roman" w:cs="Times New Roman"/>
          <w:sz w:val="28"/>
          <w:szCs w:val="28"/>
        </w:rPr>
        <w:t xml:space="preserve"> </w:t>
      </w:r>
      <w:r w:rsidR="00136EEE" w:rsidRPr="00136EEE">
        <w:rPr>
          <w:rFonts w:ascii="Times New Roman" w:hAnsi="Times New Roman" w:cs="Times New Roman"/>
          <w:sz w:val="28"/>
          <w:szCs w:val="28"/>
        </w:rPr>
        <w:t>Для самовыдвиженцев регистрация в Системе и загрузка документов участников Конкурсов будут доступны</w:t>
      </w:r>
      <w:r w:rsidR="00136EEE">
        <w:rPr>
          <w:rFonts w:ascii="Times New Roman" w:hAnsi="Times New Roman" w:cs="Times New Roman"/>
          <w:sz w:val="28"/>
          <w:szCs w:val="28"/>
        </w:rPr>
        <w:t xml:space="preserve"> </w:t>
      </w:r>
      <w:r w:rsidR="00136EEE" w:rsidRPr="00136EEE">
        <w:rPr>
          <w:rFonts w:ascii="Times New Roman" w:hAnsi="Times New Roman" w:cs="Times New Roman"/>
          <w:sz w:val="28"/>
          <w:szCs w:val="28"/>
        </w:rPr>
        <w:t>до 30 апреля 2023 года.</w:t>
      </w:r>
    </w:p>
    <w:p w:rsidR="00BF334F" w:rsidRPr="00B90A80" w:rsidRDefault="00BF334F" w:rsidP="00136E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Медицинскими учреждениями, подведомственными Министерству здравоохранения Республики Татарстан направлены заявки для участия во Всероссийском конкурсе врачей и специалистов с высшим немедицинским образованием.  </w:t>
      </w:r>
    </w:p>
    <w:p w:rsidR="00644310" w:rsidRPr="00B90A80" w:rsidRDefault="0072423C" w:rsidP="00136E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A80">
        <w:rPr>
          <w:rFonts w:ascii="Times New Roman" w:hAnsi="Times New Roman" w:cs="Times New Roman"/>
          <w:sz w:val="28"/>
          <w:szCs w:val="28"/>
        </w:rPr>
        <w:t>Номинации премии лучшим врачам России «Призвание»</w:t>
      </w:r>
      <w:r w:rsidR="00644310" w:rsidRPr="00B90A80">
        <w:rPr>
          <w:rFonts w:ascii="Times New Roman" w:hAnsi="Times New Roman" w:cs="Times New Roman"/>
          <w:sz w:val="28"/>
          <w:szCs w:val="28"/>
        </w:rPr>
        <w:t>:</w:t>
      </w:r>
    </w:p>
    <w:p w:rsidR="00644310" w:rsidRPr="00B90A80" w:rsidRDefault="00644310" w:rsidP="00136E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0A80">
        <w:rPr>
          <w:rFonts w:ascii="Times New Roman" w:eastAsia="Calibri" w:hAnsi="Times New Roman" w:cs="Times New Roman"/>
          <w:sz w:val="28"/>
          <w:szCs w:val="28"/>
          <w:lang w:eastAsia="en-US"/>
        </w:rPr>
        <w:t>«За проведение уникальной операции, спасшей жизнь человека»</w:t>
      </w:r>
    </w:p>
    <w:p w:rsidR="00644310" w:rsidRPr="00B90A80" w:rsidRDefault="00644310" w:rsidP="00136E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0A80">
        <w:rPr>
          <w:rFonts w:ascii="Times New Roman" w:eastAsia="Calibri" w:hAnsi="Times New Roman" w:cs="Times New Roman"/>
          <w:sz w:val="28"/>
          <w:szCs w:val="28"/>
          <w:lang w:eastAsia="en-US"/>
        </w:rPr>
        <w:t>«За создание нового метода лечения»</w:t>
      </w:r>
    </w:p>
    <w:p w:rsidR="00644310" w:rsidRPr="00B90A80" w:rsidRDefault="00644310" w:rsidP="00136E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0A80">
        <w:rPr>
          <w:rFonts w:ascii="Times New Roman" w:eastAsia="Calibri" w:hAnsi="Times New Roman" w:cs="Times New Roman"/>
          <w:sz w:val="28"/>
          <w:szCs w:val="28"/>
          <w:lang w:eastAsia="en-US"/>
        </w:rPr>
        <w:t>«За создание нового метода диагностики»</w:t>
      </w:r>
    </w:p>
    <w:p w:rsidR="00644310" w:rsidRPr="00B90A80" w:rsidRDefault="00644310" w:rsidP="006443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0A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«За создание нового направления в медицине» </w:t>
      </w:r>
    </w:p>
    <w:p w:rsidR="00644310" w:rsidRPr="00B90A80" w:rsidRDefault="00644310" w:rsidP="006443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0A80">
        <w:rPr>
          <w:rFonts w:ascii="Times New Roman" w:eastAsia="Calibri" w:hAnsi="Times New Roman" w:cs="Times New Roman"/>
          <w:sz w:val="28"/>
          <w:szCs w:val="28"/>
          <w:lang w:eastAsia="en-US"/>
        </w:rPr>
        <w:t>«За вклад в развитие медицины, медицинской науки и здравоохранения, внесённый представителями науки — научными работниками, и (или) врачами любых специальностей и (или) специалистами с высшим немедицинским образованием».</w:t>
      </w:r>
    </w:p>
    <w:p w:rsidR="00644310" w:rsidRPr="00B90A80" w:rsidRDefault="00644310" w:rsidP="0064431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0A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«За верность профессии» </w:t>
      </w:r>
    </w:p>
    <w:p w:rsidR="00644310" w:rsidRPr="00B90A80" w:rsidRDefault="00644310" w:rsidP="0064431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0A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«Специальная премия врачам, оказывающим помощь пострадавшим во время войн, террористических актов, чрезвычайных ситуаций, стихийных бедствий и катастроф» </w:t>
      </w:r>
    </w:p>
    <w:p w:rsidR="00644310" w:rsidRPr="00B90A80" w:rsidRDefault="00644310" w:rsidP="006443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A80">
        <w:rPr>
          <w:rFonts w:ascii="Times New Roman" w:hAnsi="Times New Roman" w:cs="Times New Roman"/>
          <w:sz w:val="28"/>
          <w:szCs w:val="28"/>
        </w:rPr>
        <w:t xml:space="preserve">С 2023 года  в соответствии с приказом Минздрава России от 03 июня 2022 г. </w:t>
      </w:r>
      <w:r w:rsidRPr="00B90A80">
        <w:rPr>
          <w:rFonts w:ascii="Times New Roman" w:hAnsi="Times New Roman" w:cs="Times New Roman"/>
          <w:sz w:val="28"/>
          <w:szCs w:val="28"/>
        </w:rPr>
        <w:br/>
        <w:t>№ 380н в номинации «Специальная номинация» (за вклад в развитие медицины, медицинской науки и здравоохранения) могут участвовать представители науки – научные работники, врачи любых специальностей, а также специалисты с высшим немедицинским образованием. Требования к номинантам по другим номинациям Премии не изменились.</w:t>
      </w:r>
    </w:p>
    <w:p w:rsidR="0072423C" w:rsidRPr="00B90A80" w:rsidRDefault="0072423C" w:rsidP="007242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A80">
        <w:rPr>
          <w:rFonts w:ascii="Times New Roman" w:hAnsi="Times New Roman" w:cs="Times New Roman"/>
          <w:sz w:val="28"/>
          <w:szCs w:val="28"/>
        </w:rPr>
        <w:lastRenderedPageBreak/>
        <w:t>Участие в номинациях премии «Призвание» могут принять врачи и (или) группа врачей, за исключением «Специальной номинации» - присуждаемой за вклад в развитие медицины, медицинской науки и здравоохранения, внесенный представителями науки - научными работниками, и (или) врачами любых специальностей, и (или) специалистами с высшим немедицинским образованием</w:t>
      </w:r>
    </w:p>
    <w:p w:rsidR="0072423C" w:rsidRPr="00B90A80" w:rsidRDefault="0072423C" w:rsidP="006443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A80">
        <w:rPr>
          <w:rFonts w:ascii="Times New Roman" w:hAnsi="Times New Roman" w:cs="Times New Roman"/>
          <w:sz w:val="28"/>
          <w:szCs w:val="28"/>
        </w:rPr>
        <w:t>Порядок участия в номинациях премии «Призвание»</w:t>
      </w:r>
      <w:r w:rsidR="007A6DE1" w:rsidRPr="00B90A80">
        <w:rPr>
          <w:rFonts w:ascii="Times New Roman" w:hAnsi="Times New Roman" w:cs="Times New Roman"/>
          <w:sz w:val="28"/>
          <w:szCs w:val="28"/>
        </w:rPr>
        <w:t xml:space="preserve"> размещен</w:t>
      </w:r>
      <w:r w:rsidRPr="00B90A80">
        <w:rPr>
          <w:rFonts w:ascii="Times New Roman" w:hAnsi="Times New Roman" w:cs="Times New Roman"/>
          <w:sz w:val="28"/>
          <w:szCs w:val="28"/>
        </w:rPr>
        <w:t xml:space="preserve"> на официальном сайте http://prizvanie.ru/vydvinut-nominanta. Ссылка также доступна в электронной системе проведения конкурсов Минздрава России в сети «Интернет» https://konkurs.minzdrav.gov.ru.</w:t>
      </w:r>
    </w:p>
    <w:p w:rsidR="00A31BD9" w:rsidRDefault="00B60393" w:rsidP="00A1228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</w:t>
      </w:r>
      <w:r w:rsidR="005E2963">
        <w:rPr>
          <w:rFonts w:ascii="Times New Roman" w:hAnsi="Times New Roman" w:cs="Times New Roman"/>
          <w:sz w:val="28"/>
          <w:szCs w:val="28"/>
        </w:rPr>
        <w:t xml:space="preserve">ий </w:t>
      </w:r>
      <w:r>
        <w:rPr>
          <w:rFonts w:ascii="Times New Roman" w:hAnsi="Times New Roman" w:cs="Times New Roman"/>
          <w:sz w:val="28"/>
          <w:szCs w:val="28"/>
        </w:rPr>
        <w:t>этап</w:t>
      </w:r>
      <w:r w:rsidRPr="00B603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Всероссийского конкурса «Лучший специалист со средним медицинским и фармацевтическим образованием» в 2023 году </w:t>
      </w:r>
      <w:r w:rsidR="00BB5616">
        <w:rPr>
          <w:rFonts w:ascii="Times New Roman" w:hAnsi="Times New Roman" w:cs="Times New Roman"/>
          <w:sz w:val="28"/>
          <w:szCs w:val="28"/>
        </w:rPr>
        <w:t xml:space="preserve">проходит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5E2963">
        <w:rPr>
          <w:rFonts w:ascii="Times New Roman" w:hAnsi="Times New Roman" w:cs="Times New Roman"/>
          <w:sz w:val="28"/>
          <w:szCs w:val="28"/>
        </w:rPr>
        <w:t xml:space="preserve">следующим </w:t>
      </w:r>
      <w:r>
        <w:rPr>
          <w:rFonts w:ascii="Times New Roman" w:hAnsi="Times New Roman" w:cs="Times New Roman"/>
          <w:sz w:val="28"/>
          <w:szCs w:val="28"/>
        </w:rPr>
        <w:t>номинациям:</w:t>
      </w:r>
    </w:p>
    <w:p w:rsidR="00B60393" w:rsidRPr="005E2963" w:rsidRDefault="00B60393" w:rsidP="00A12287">
      <w:pPr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963">
        <w:rPr>
          <w:rFonts w:ascii="Times New Roman" w:hAnsi="Times New Roman" w:cs="Times New Roman"/>
          <w:sz w:val="28"/>
          <w:szCs w:val="28"/>
        </w:rPr>
        <w:t xml:space="preserve">«Лучший фельдшер» </w:t>
      </w:r>
    </w:p>
    <w:p w:rsidR="00B60393" w:rsidRPr="00B60393" w:rsidRDefault="00B60393" w:rsidP="00A12287">
      <w:pPr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963">
        <w:rPr>
          <w:rFonts w:ascii="Times New Roman" w:hAnsi="Times New Roman" w:cs="Times New Roman"/>
          <w:sz w:val="28"/>
          <w:szCs w:val="28"/>
        </w:rPr>
        <w:t xml:space="preserve"> «Лучший акушер» </w:t>
      </w:r>
    </w:p>
    <w:p w:rsidR="00B60393" w:rsidRPr="005E2963" w:rsidRDefault="00B60393" w:rsidP="00A12287">
      <w:pPr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963">
        <w:rPr>
          <w:rFonts w:ascii="Times New Roman" w:hAnsi="Times New Roman" w:cs="Times New Roman"/>
          <w:sz w:val="28"/>
          <w:szCs w:val="28"/>
        </w:rPr>
        <w:t xml:space="preserve"> «Лучшая медицинская сестра» </w:t>
      </w:r>
    </w:p>
    <w:p w:rsidR="00B60393" w:rsidRPr="005E2963" w:rsidRDefault="00B60393" w:rsidP="00A12287">
      <w:pPr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963">
        <w:rPr>
          <w:rFonts w:ascii="Times New Roman" w:hAnsi="Times New Roman" w:cs="Times New Roman"/>
          <w:sz w:val="28"/>
          <w:szCs w:val="28"/>
        </w:rPr>
        <w:t xml:space="preserve"> «Лучшая участковая медицинская сестра» </w:t>
      </w:r>
    </w:p>
    <w:p w:rsidR="00B60393" w:rsidRPr="005E2963" w:rsidRDefault="00B60393" w:rsidP="00A12287">
      <w:pPr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963">
        <w:rPr>
          <w:rFonts w:ascii="Times New Roman" w:hAnsi="Times New Roman" w:cs="Times New Roman"/>
          <w:sz w:val="28"/>
          <w:szCs w:val="28"/>
        </w:rPr>
        <w:t xml:space="preserve"> «Лучшая старшая медицинская сестра» </w:t>
      </w:r>
    </w:p>
    <w:p w:rsidR="00B60393" w:rsidRPr="005E2963" w:rsidRDefault="00B60393" w:rsidP="00A12287">
      <w:pPr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963">
        <w:rPr>
          <w:rFonts w:ascii="Times New Roman" w:hAnsi="Times New Roman" w:cs="Times New Roman"/>
          <w:sz w:val="28"/>
          <w:szCs w:val="28"/>
        </w:rPr>
        <w:t xml:space="preserve"> «Лучший лаборант» </w:t>
      </w:r>
    </w:p>
    <w:p w:rsidR="00B60393" w:rsidRPr="00B60393" w:rsidRDefault="00B60393" w:rsidP="00A12287">
      <w:pPr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963">
        <w:rPr>
          <w:rFonts w:ascii="Times New Roman" w:hAnsi="Times New Roman" w:cs="Times New Roman"/>
          <w:sz w:val="28"/>
          <w:szCs w:val="28"/>
        </w:rPr>
        <w:t xml:space="preserve"> «Лучший фармацевт» </w:t>
      </w:r>
    </w:p>
    <w:p w:rsidR="00B60393" w:rsidRDefault="00B60393" w:rsidP="00A12287">
      <w:pPr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963">
        <w:rPr>
          <w:rFonts w:ascii="Times New Roman" w:hAnsi="Times New Roman" w:cs="Times New Roman"/>
          <w:sz w:val="28"/>
          <w:szCs w:val="28"/>
        </w:rPr>
        <w:t xml:space="preserve"> «За верность профессии».</w:t>
      </w:r>
    </w:p>
    <w:p w:rsidR="00B60393" w:rsidRDefault="005E2963" w:rsidP="00A12287">
      <w:pPr>
        <w:tabs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отметить, что </w:t>
      </w:r>
      <w:r w:rsidR="00B60393">
        <w:rPr>
          <w:rFonts w:ascii="Times New Roman" w:hAnsi="Times New Roman" w:cs="Times New Roman"/>
          <w:sz w:val="28"/>
          <w:szCs w:val="28"/>
        </w:rPr>
        <w:t>Конкурс</w:t>
      </w:r>
      <w:r w:rsidR="00BB5616">
        <w:rPr>
          <w:rFonts w:ascii="Times New Roman" w:hAnsi="Times New Roman" w:cs="Times New Roman"/>
          <w:sz w:val="28"/>
          <w:szCs w:val="28"/>
        </w:rPr>
        <w:t xml:space="preserve"> «Лучший специалист со средним медицинским и фармацевтическим образованием»</w:t>
      </w:r>
      <w:r w:rsidR="00B60393">
        <w:rPr>
          <w:rFonts w:ascii="Times New Roman" w:hAnsi="Times New Roman" w:cs="Times New Roman"/>
          <w:sz w:val="28"/>
          <w:szCs w:val="28"/>
        </w:rPr>
        <w:t xml:space="preserve"> проводится с 2013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393">
        <w:rPr>
          <w:rFonts w:ascii="Times New Roman" w:hAnsi="Times New Roman" w:cs="Times New Roman"/>
          <w:sz w:val="28"/>
          <w:szCs w:val="28"/>
        </w:rPr>
        <w:t>года, поб</w:t>
      </w:r>
      <w:r w:rsidR="00997A95">
        <w:rPr>
          <w:rFonts w:ascii="Times New Roman" w:hAnsi="Times New Roman" w:cs="Times New Roman"/>
          <w:sz w:val="28"/>
          <w:szCs w:val="28"/>
        </w:rPr>
        <w:t xml:space="preserve">едители Республиканского этапа активно </w:t>
      </w:r>
      <w:r w:rsidR="00B60393">
        <w:rPr>
          <w:rFonts w:ascii="Times New Roman" w:hAnsi="Times New Roman" w:cs="Times New Roman"/>
          <w:sz w:val="28"/>
          <w:szCs w:val="28"/>
        </w:rPr>
        <w:t xml:space="preserve">принимают участие в заключительном этапе </w:t>
      </w:r>
      <w:r w:rsidR="00997A95">
        <w:rPr>
          <w:rFonts w:ascii="Times New Roman" w:hAnsi="Times New Roman" w:cs="Times New Roman"/>
          <w:sz w:val="28"/>
          <w:szCs w:val="28"/>
        </w:rPr>
        <w:t xml:space="preserve">Всероссийского Конкурса </w:t>
      </w:r>
      <w:r w:rsidR="00B60393">
        <w:rPr>
          <w:rFonts w:ascii="Times New Roman" w:hAnsi="Times New Roman" w:cs="Times New Roman"/>
          <w:sz w:val="28"/>
          <w:szCs w:val="28"/>
        </w:rPr>
        <w:t>и ежегодно занимают призовые места.</w:t>
      </w:r>
      <w:r w:rsidR="00997A95" w:rsidRPr="00997A95">
        <w:rPr>
          <w:rFonts w:ascii="Times New Roman" w:hAnsi="Times New Roman" w:cs="Times New Roman"/>
          <w:sz w:val="28"/>
          <w:szCs w:val="28"/>
        </w:rPr>
        <w:t xml:space="preserve"> </w:t>
      </w:r>
      <w:r w:rsidR="00997A95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gramStart"/>
      <w:r w:rsidR="00997A95">
        <w:rPr>
          <w:rFonts w:ascii="Times New Roman" w:hAnsi="Times New Roman" w:cs="Times New Roman"/>
          <w:sz w:val="28"/>
          <w:szCs w:val="28"/>
        </w:rPr>
        <w:t>напр</w:t>
      </w:r>
      <w:r w:rsidR="00A12287">
        <w:rPr>
          <w:rFonts w:ascii="Times New Roman" w:hAnsi="Times New Roman" w:cs="Times New Roman"/>
          <w:sz w:val="28"/>
          <w:szCs w:val="28"/>
        </w:rPr>
        <w:t>и</w:t>
      </w:r>
      <w:r w:rsidR="00997A95">
        <w:rPr>
          <w:rFonts w:ascii="Times New Roman" w:hAnsi="Times New Roman" w:cs="Times New Roman"/>
          <w:sz w:val="28"/>
          <w:szCs w:val="28"/>
        </w:rPr>
        <w:t>мер</w:t>
      </w:r>
      <w:proofErr w:type="gramEnd"/>
      <w:r w:rsidR="00997A95">
        <w:rPr>
          <w:rFonts w:ascii="Times New Roman" w:hAnsi="Times New Roman" w:cs="Times New Roman"/>
          <w:sz w:val="28"/>
          <w:szCs w:val="28"/>
        </w:rPr>
        <w:t>:</w:t>
      </w:r>
    </w:p>
    <w:p w:rsidR="008B09E5" w:rsidRPr="005E2963" w:rsidRDefault="00997A95" w:rsidP="00A12287">
      <w:pPr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B09E5" w:rsidRPr="005E2963">
        <w:rPr>
          <w:rFonts w:ascii="Times New Roman" w:hAnsi="Times New Roman" w:cs="Times New Roman"/>
          <w:sz w:val="28"/>
          <w:szCs w:val="28"/>
        </w:rPr>
        <w:t xml:space="preserve"> 2021 году </w:t>
      </w:r>
      <w:proofErr w:type="spellStart"/>
      <w:r w:rsidR="008B09E5" w:rsidRPr="005E2963">
        <w:rPr>
          <w:rFonts w:ascii="Times New Roman" w:hAnsi="Times New Roman" w:cs="Times New Roman"/>
          <w:sz w:val="28"/>
          <w:szCs w:val="28"/>
        </w:rPr>
        <w:t>Мазитова</w:t>
      </w:r>
      <w:proofErr w:type="spellEnd"/>
      <w:r w:rsidR="008B09E5" w:rsidRPr="005E2963">
        <w:rPr>
          <w:rFonts w:ascii="Times New Roman" w:hAnsi="Times New Roman" w:cs="Times New Roman"/>
          <w:sz w:val="28"/>
          <w:szCs w:val="28"/>
        </w:rPr>
        <w:t xml:space="preserve"> Д.Р.- </w:t>
      </w:r>
      <w:r w:rsidR="00A12287">
        <w:rPr>
          <w:rFonts w:ascii="Times New Roman" w:hAnsi="Times New Roman" w:cs="Times New Roman"/>
          <w:sz w:val="28"/>
          <w:szCs w:val="28"/>
        </w:rPr>
        <w:t xml:space="preserve">участковая медицинская сестра </w:t>
      </w:r>
      <w:r w:rsidR="008B09E5" w:rsidRPr="005E2963">
        <w:rPr>
          <w:rFonts w:ascii="Times New Roman" w:hAnsi="Times New Roman" w:cs="Times New Roman"/>
          <w:sz w:val="28"/>
          <w:szCs w:val="28"/>
        </w:rPr>
        <w:t xml:space="preserve">ГАУЗ «Городская поликлиника №21» </w:t>
      </w:r>
      <w:proofErr w:type="spellStart"/>
      <w:r w:rsidR="008B09E5" w:rsidRPr="005E2963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8B09E5" w:rsidRPr="005E2963">
        <w:rPr>
          <w:rFonts w:ascii="Times New Roman" w:hAnsi="Times New Roman" w:cs="Times New Roman"/>
          <w:sz w:val="28"/>
          <w:szCs w:val="28"/>
        </w:rPr>
        <w:t>, заняла I</w:t>
      </w:r>
      <w:r w:rsidR="008B09E5" w:rsidRPr="008B09E5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8B09E5">
        <w:rPr>
          <w:rFonts w:ascii="Times New Roman" w:hAnsi="Times New Roman" w:cs="Times New Roman"/>
          <w:sz w:val="28"/>
          <w:szCs w:val="28"/>
        </w:rPr>
        <w:t xml:space="preserve"> в номинации </w:t>
      </w:r>
      <w:r w:rsidR="008B09E5" w:rsidRPr="005E2963">
        <w:rPr>
          <w:rFonts w:ascii="Times New Roman" w:hAnsi="Times New Roman" w:cs="Times New Roman"/>
          <w:sz w:val="28"/>
          <w:szCs w:val="28"/>
        </w:rPr>
        <w:t>«Лучшая участковая медицинская сестра»;</w:t>
      </w:r>
    </w:p>
    <w:p w:rsidR="008B09E5" w:rsidRPr="005E2963" w:rsidRDefault="008B09E5" w:rsidP="00A12287">
      <w:pPr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963">
        <w:rPr>
          <w:rFonts w:ascii="Times New Roman" w:hAnsi="Times New Roman" w:cs="Times New Roman"/>
          <w:sz w:val="28"/>
          <w:szCs w:val="28"/>
        </w:rPr>
        <w:t xml:space="preserve">В 2022 году </w:t>
      </w:r>
      <w:proofErr w:type="spellStart"/>
      <w:r w:rsidRPr="005E2963">
        <w:rPr>
          <w:rFonts w:ascii="Times New Roman" w:hAnsi="Times New Roman" w:cs="Times New Roman"/>
          <w:sz w:val="28"/>
          <w:szCs w:val="28"/>
        </w:rPr>
        <w:t>Сарыкова</w:t>
      </w:r>
      <w:proofErr w:type="spellEnd"/>
      <w:r w:rsidRPr="005E2963">
        <w:rPr>
          <w:rFonts w:ascii="Times New Roman" w:hAnsi="Times New Roman" w:cs="Times New Roman"/>
          <w:sz w:val="28"/>
          <w:szCs w:val="28"/>
        </w:rPr>
        <w:t xml:space="preserve"> Т.И. - ГАУЗ </w:t>
      </w:r>
      <w:r w:rsidR="00A12287">
        <w:rPr>
          <w:rFonts w:ascii="Times New Roman" w:hAnsi="Times New Roman" w:cs="Times New Roman"/>
          <w:sz w:val="28"/>
          <w:szCs w:val="28"/>
        </w:rPr>
        <w:t>«</w:t>
      </w:r>
      <w:r w:rsidRPr="005E2963">
        <w:rPr>
          <w:rFonts w:ascii="Times New Roman" w:hAnsi="Times New Roman" w:cs="Times New Roman"/>
          <w:sz w:val="28"/>
          <w:szCs w:val="28"/>
        </w:rPr>
        <w:t>Республиканская клиническая больница МЗ РТ» в номинации «</w:t>
      </w:r>
      <w:r w:rsidR="00A12287">
        <w:rPr>
          <w:rFonts w:ascii="Times New Roman" w:hAnsi="Times New Roman" w:cs="Times New Roman"/>
          <w:sz w:val="28"/>
          <w:szCs w:val="28"/>
        </w:rPr>
        <w:t xml:space="preserve">За верность профессии» </w:t>
      </w:r>
      <w:r w:rsidRPr="005E2963">
        <w:rPr>
          <w:rFonts w:ascii="Times New Roman" w:hAnsi="Times New Roman" w:cs="Times New Roman"/>
          <w:sz w:val="28"/>
          <w:szCs w:val="28"/>
        </w:rPr>
        <w:t xml:space="preserve">заняла III место; </w:t>
      </w:r>
      <w:proofErr w:type="spellStart"/>
      <w:r w:rsidRPr="008B09E5">
        <w:rPr>
          <w:rFonts w:ascii="Times New Roman" w:hAnsi="Times New Roman" w:cs="Times New Roman"/>
          <w:sz w:val="28"/>
          <w:szCs w:val="28"/>
        </w:rPr>
        <w:t>Ахтямова</w:t>
      </w:r>
      <w:proofErr w:type="spellEnd"/>
      <w:r w:rsidRPr="008B09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Р.А.</w:t>
      </w:r>
      <w:r w:rsidRPr="008B09E5">
        <w:rPr>
          <w:rFonts w:ascii="Times New Roman" w:hAnsi="Times New Roman" w:cs="Times New Roman"/>
          <w:sz w:val="28"/>
          <w:szCs w:val="28"/>
        </w:rPr>
        <w:t xml:space="preserve"> </w:t>
      </w:r>
      <w:r w:rsidR="00A12287">
        <w:rPr>
          <w:rFonts w:ascii="Times New Roman" w:hAnsi="Times New Roman" w:cs="Times New Roman"/>
          <w:sz w:val="28"/>
          <w:szCs w:val="28"/>
        </w:rPr>
        <w:t>–</w:t>
      </w:r>
      <w:r w:rsidRPr="008B09E5">
        <w:rPr>
          <w:rFonts w:ascii="Times New Roman" w:hAnsi="Times New Roman" w:cs="Times New Roman"/>
          <w:sz w:val="28"/>
          <w:szCs w:val="28"/>
        </w:rPr>
        <w:t xml:space="preserve"> </w:t>
      </w:r>
      <w:r w:rsidR="00A12287">
        <w:rPr>
          <w:rFonts w:ascii="Times New Roman" w:hAnsi="Times New Roman" w:cs="Times New Roman"/>
          <w:sz w:val="28"/>
          <w:szCs w:val="28"/>
        </w:rPr>
        <w:t xml:space="preserve">фармацевт центральной районной аптеки №65 </w:t>
      </w:r>
      <w:proofErr w:type="spellStart"/>
      <w:r w:rsidR="00A12287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="00A12287">
        <w:rPr>
          <w:rFonts w:ascii="Times New Roman" w:hAnsi="Times New Roman" w:cs="Times New Roman"/>
          <w:sz w:val="28"/>
          <w:szCs w:val="28"/>
        </w:rPr>
        <w:t xml:space="preserve"> района РТ</w:t>
      </w:r>
      <w:r w:rsidRPr="008B09E5">
        <w:rPr>
          <w:rFonts w:ascii="Times New Roman" w:hAnsi="Times New Roman" w:cs="Times New Roman"/>
          <w:sz w:val="28"/>
          <w:szCs w:val="28"/>
        </w:rPr>
        <w:t xml:space="preserve"> </w:t>
      </w:r>
      <w:r w:rsidR="00A12287" w:rsidRPr="008B09E5">
        <w:rPr>
          <w:rFonts w:ascii="Times New Roman" w:hAnsi="Times New Roman" w:cs="Times New Roman"/>
          <w:sz w:val="28"/>
          <w:szCs w:val="28"/>
        </w:rPr>
        <w:t>ГУП «Медицинская техника и фармация Татарстана» заняла</w:t>
      </w:r>
      <w:r w:rsidR="00A12287" w:rsidRPr="005E2963">
        <w:rPr>
          <w:rFonts w:ascii="Times New Roman" w:hAnsi="Times New Roman" w:cs="Times New Roman"/>
          <w:sz w:val="28"/>
          <w:szCs w:val="28"/>
        </w:rPr>
        <w:t xml:space="preserve"> III место </w:t>
      </w:r>
      <w:r w:rsidRPr="005E296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E2963">
        <w:rPr>
          <w:rFonts w:ascii="Times New Roman" w:hAnsi="Times New Roman" w:cs="Times New Roman"/>
          <w:sz w:val="28"/>
          <w:szCs w:val="28"/>
        </w:rPr>
        <w:t>номинации  «</w:t>
      </w:r>
      <w:proofErr w:type="gramEnd"/>
      <w:r w:rsidRPr="005E2963">
        <w:rPr>
          <w:rFonts w:ascii="Times New Roman" w:hAnsi="Times New Roman" w:cs="Times New Roman"/>
          <w:sz w:val="28"/>
          <w:szCs w:val="28"/>
        </w:rPr>
        <w:t>Лучший фармацевт».</w:t>
      </w:r>
    </w:p>
    <w:p w:rsidR="008C462F" w:rsidRDefault="008C462F" w:rsidP="00A12287">
      <w:pPr>
        <w:tabs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12287">
        <w:rPr>
          <w:rFonts w:ascii="Times New Roman" w:hAnsi="Times New Roman" w:cs="Times New Roman"/>
          <w:sz w:val="28"/>
          <w:szCs w:val="28"/>
        </w:rPr>
        <w:t>Второй этап Всероссийского Конкурса будет проходить до 30 апреля 2023 года. Все</w:t>
      </w:r>
      <w:r>
        <w:rPr>
          <w:rFonts w:ascii="Times New Roman" w:hAnsi="Times New Roman" w:cs="Times New Roman"/>
          <w:sz w:val="28"/>
          <w:szCs w:val="28"/>
        </w:rPr>
        <w:t xml:space="preserve"> медицинские и фармацевтические организации Республики Татарстан активно размещают конкурсные материалы своих поб</w:t>
      </w:r>
      <w:r w:rsidR="00A12287">
        <w:rPr>
          <w:rFonts w:ascii="Times New Roman" w:hAnsi="Times New Roman" w:cs="Times New Roman"/>
          <w:sz w:val="28"/>
          <w:szCs w:val="28"/>
        </w:rPr>
        <w:t xml:space="preserve">едителей в электронной системе Конкурса. </w:t>
      </w:r>
      <w:r>
        <w:rPr>
          <w:rFonts w:ascii="Times New Roman" w:hAnsi="Times New Roman" w:cs="Times New Roman"/>
          <w:sz w:val="28"/>
          <w:szCs w:val="28"/>
        </w:rPr>
        <w:t>Пожелаем всем успехов и удач</w:t>
      </w:r>
      <w:r w:rsidR="008B09E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!</w:t>
      </w:r>
      <w:r w:rsidR="00A12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Победят сильнейшие!</w:t>
      </w:r>
    </w:p>
    <w:p w:rsidR="008C462F" w:rsidRDefault="008C462F" w:rsidP="00A12287">
      <w:pPr>
        <w:tabs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C462F" w:rsidSect="005E296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E70AA"/>
    <w:multiLevelType w:val="multilevel"/>
    <w:tmpl w:val="D680A14A"/>
    <w:lvl w:ilvl="0">
      <w:start w:val="1"/>
      <w:numFmt w:val="bullet"/>
      <w:lvlText w:val="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D1"/>
    <w:rsid w:val="00136EEE"/>
    <w:rsid w:val="00435890"/>
    <w:rsid w:val="005E2963"/>
    <w:rsid w:val="00644310"/>
    <w:rsid w:val="0072423C"/>
    <w:rsid w:val="007A6DE1"/>
    <w:rsid w:val="008B09E5"/>
    <w:rsid w:val="008C2CE7"/>
    <w:rsid w:val="008C462F"/>
    <w:rsid w:val="00997A95"/>
    <w:rsid w:val="00A12287"/>
    <w:rsid w:val="00A31BD9"/>
    <w:rsid w:val="00B60393"/>
    <w:rsid w:val="00B90A80"/>
    <w:rsid w:val="00BB5616"/>
    <w:rsid w:val="00BE4AD1"/>
    <w:rsid w:val="00BF334F"/>
    <w:rsid w:val="00E7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558A8"/>
  <w15:docId w15:val="{0C102C9E-2E20-433C-BB30-D4534337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6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Люция И. Сулайманова</cp:lastModifiedBy>
  <cp:revision>7</cp:revision>
  <cp:lastPrinted>2023-03-23T09:55:00Z</cp:lastPrinted>
  <dcterms:created xsi:type="dcterms:W3CDTF">2023-03-17T10:03:00Z</dcterms:created>
  <dcterms:modified xsi:type="dcterms:W3CDTF">2023-03-24T07:56:00Z</dcterms:modified>
</cp:coreProperties>
</file>